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C521" w14:textId="70D9B967" w:rsidR="005E37E6" w:rsidRDefault="001B3DBA">
      <w:r>
        <w:rPr>
          <w:rStyle w:val="Strong"/>
          <w:rFonts w:ascii="Verdana" w:hAnsi="Verdana"/>
          <w:color w:val="000000"/>
          <w:sz w:val="30"/>
          <w:szCs w:val="30"/>
        </w:rPr>
        <w:t>Use our COVID stickers and badges for a safer workplace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EF4A25"/>
        </w:rPr>
        <w:t>Screened Solutions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Stickers and badges for knowing who has been screened.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41234E66" wp14:editId="1C25CA97">
            <wp:extent cx="3810000" cy="2505075"/>
            <wp:effectExtent l="0" t="0" r="0" b="9525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EF4A25"/>
        </w:rPr>
        <w:t>Vaccinated Solutions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Stickers and badges that help identify who has been vaccinated before they enter your building.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02836F4F" wp14:editId="0C06B43C">
            <wp:extent cx="4762500" cy="2066925"/>
            <wp:effectExtent l="0" t="0" r="0" b="9525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BA"/>
    <w:rsid w:val="00065372"/>
    <w:rsid w:val="001B3DBA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6746"/>
  <w15:chartTrackingRefBased/>
  <w15:docId w15:val="{14539F27-51F6-4D50-BE2A-024CDCF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2021-10-14T13:02:00Z</dcterms:created>
  <dcterms:modified xsi:type="dcterms:W3CDTF">2021-10-14T13:05:00Z</dcterms:modified>
</cp:coreProperties>
</file>